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49E78" w14:textId="48655459" w:rsidR="00F069A1" w:rsidRPr="00A65EAD" w:rsidRDefault="00A65EAD" w:rsidP="00F706DC">
      <w:pPr>
        <w:pStyle w:val="Heading1"/>
        <w:spacing w:before="0" w:line="240" w:lineRule="auto"/>
        <w:jc w:val="center"/>
        <w:rPr>
          <w:b w:val="0"/>
        </w:rPr>
      </w:pPr>
      <w:bookmarkStart w:id="0" w:name="_GoBack"/>
      <w:bookmarkEnd w:id="0"/>
      <w:r w:rsidRPr="00A65EAD">
        <w:rPr>
          <w:b w:val="0"/>
        </w:rPr>
        <w:t>Staff Council Meeting Summary</w:t>
      </w:r>
    </w:p>
    <w:p w14:paraId="6CB03270" w14:textId="15DC6F70" w:rsidR="00A65EAD" w:rsidRPr="00A65EAD" w:rsidRDefault="009D03AF" w:rsidP="00A65EAD">
      <w:pPr>
        <w:pStyle w:val="Heading1"/>
        <w:spacing w:before="0" w:line="240" w:lineRule="auto"/>
        <w:jc w:val="center"/>
        <w:rPr>
          <w:b w:val="0"/>
        </w:rPr>
      </w:pPr>
      <w:r>
        <w:rPr>
          <w:b w:val="0"/>
        </w:rPr>
        <w:t>Tuesday, September 12</w:t>
      </w:r>
      <w:r w:rsidR="00A65EAD" w:rsidRPr="00A65EAD">
        <w:rPr>
          <w:b w:val="0"/>
        </w:rPr>
        <w:t>, 2017</w:t>
      </w:r>
    </w:p>
    <w:p w14:paraId="3E8BF284" w14:textId="77777777" w:rsidR="00A65EAD" w:rsidRPr="00A65EAD" w:rsidRDefault="00A65EAD" w:rsidP="00A65EAD">
      <w:pPr>
        <w:pStyle w:val="Heading1"/>
        <w:spacing w:before="0" w:line="240" w:lineRule="auto"/>
        <w:jc w:val="center"/>
        <w:rPr>
          <w:b w:val="0"/>
        </w:rPr>
      </w:pPr>
      <w:r w:rsidRPr="00A65EAD">
        <w:rPr>
          <w:b w:val="0"/>
        </w:rPr>
        <w:t>267 University Hall</w:t>
      </w:r>
    </w:p>
    <w:p w14:paraId="19E3874D" w14:textId="77777777" w:rsidR="00A65EAD" w:rsidRDefault="00A65EAD" w:rsidP="00A65EAD">
      <w:pPr>
        <w:pStyle w:val="Heading1"/>
        <w:spacing w:before="0" w:line="240" w:lineRule="auto"/>
        <w:jc w:val="center"/>
        <w:rPr>
          <w:b w:val="0"/>
        </w:rPr>
      </w:pPr>
      <w:r w:rsidRPr="00A65EAD">
        <w:rPr>
          <w:b w:val="0"/>
        </w:rPr>
        <w:t>1:30 – 3:30 p.m.</w:t>
      </w:r>
    </w:p>
    <w:p w14:paraId="48CA442D" w14:textId="77777777" w:rsidR="00A65EAD" w:rsidRDefault="00A65EAD" w:rsidP="00A65EAD"/>
    <w:p w14:paraId="12A65CD3" w14:textId="08FC09D7" w:rsidR="00A65EAD" w:rsidRDefault="00A65EAD" w:rsidP="00A65EAD">
      <w:r>
        <w:t xml:space="preserve">In attendance: Dr. Berberich, </w:t>
      </w:r>
      <w:r w:rsidR="00D52928">
        <w:t xml:space="preserve">Amanda Spencer, Ryan Fullenkamp, </w:t>
      </w:r>
      <w:r>
        <w:t xml:space="preserve">Joanie Hendricks, Maureen Barry, Tom Fortener, Suzanne Semones, Carol Alexander, Dawn Banker, </w:t>
      </w:r>
      <w:r w:rsidR="00D52928">
        <w:t xml:space="preserve">Jerry Hensley, </w:t>
      </w:r>
      <w:r>
        <w:t xml:space="preserve">Via phone: </w:t>
      </w:r>
      <w:r w:rsidR="009D03AF">
        <w:t>Cortney</w:t>
      </w:r>
      <w:r w:rsidR="00613072">
        <w:t xml:space="preserve"> Donovan</w:t>
      </w:r>
    </w:p>
    <w:p w14:paraId="1343C267" w14:textId="77777777" w:rsidR="00AD4123" w:rsidRDefault="00AD4123" w:rsidP="00A65EAD">
      <w:pPr>
        <w:pStyle w:val="Heading2"/>
      </w:pPr>
      <w:r>
        <w:t>Guest Speaker, Shari Mickey-Boggs, Associate Vice President and Chief Human Resources Officer</w:t>
      </w:r>
    </w:p>
    <w:p w14:paraId="6537835E" w14:textId="1F6D9973" w:rsidR="00FC28B6" w:rsidRPr="00AD4123" w:rsidRDefault="00382079" w:rsidP="00FC28B6">
      <w:pPr>
        <w:pStyle w:val="ListParagraph"/>
        <w:numPr>
          <w:ilvl w:val="0"/>
          <w:numId w:val="3"/>
        </w:numPr>
      </w:pPr>
      <w:r>
        <w:rPr>
          <w:b/>
          <w:u w:val="single"/>
        </w:rPr>
        <w:t>Healthcare/Benefits</w:t>
      </w:r>
      <w:r>
        <w:t xml:space="preserve"> –Employee contributions will </w:t>
      </w:r>
      <w:r w:rsidR="00E475E7">
        <w:t>increase</w:t>
      </w:r>
      <w:r w:rsidR="00895F08">
        <w:t xml:space="preserve"> and plan design changes are expected</w:t>
      </w:r>
      <w:r>
        <w:t xml:space="preserve">. </w:t>
      </w:r>
      <w:r w:rsidR="00F160F6">
        <w:t xml:space="preserve">The plan for </w:t>
      </w:r>
      <w:proofErr w:type="gramStart"/>
      <w:r w:rsidR="00F160F6">
        <w:t>a</w:t>
      </w:r>
      <w:proofErr w:type="gramEnd"/>
      <w:r w:rsidR="00F160F6">
        <w:t xml:space="preserve"> 80(employer)/20(employee) cost share will be implemented for CY18. HR outlined the changes forthcoming and </w:t>
      </w:r>
      <w:r w:rsidR="00613072">
        <w:t xml:space="preserve">expects to share concrete information, including </w:t>
      </w:r>
      <w:r w:rsidR="00F160F6">
        <w:t xml:space="preserve">exact </w:t>
      </w:r>
      <w:r w:rsidR="00613072">
        <w:t xml:space="preserve">premiums, with employees </w:t>
      </w:r>
      <w:r w:rsidR="00F160F6">
        <w:t xml:space="preserve">near </w:t>
      </w:r>
      <w:r w:rsidR="00613072">
        <w:t>the end of September</w:t>
      </w:r>
      <w:r w:rsidR="00F160F6">
        <w:t xml:space="preserve"> or early October but ahead of normal release</w:t>
      </w:r>
      <w:r w:rsidR="00FC28B6">
        <w:t>.</w:t>
      </w:r>
    </w:p>
    <w:p w14:paraId="0291C2AD" w14:textId="77777777" w:rsidR="00A65EAD" w:rsidRDefault="00A65EAD" w:rsidP="00A65EAD">
      <w:pPr>
        <w:pStyle w:val="Heading2"/>
      </w:pPr>
      <w:r>
        <w:t>Old Business</w:t>
      </w:r>
    </w:p>
    <w:p w14:paraId="2CE61B39" w14:textId="71898372" w:rsidR="00A65EAD" w:rsidRDefault="00A65EAD" w:rsidP="00A65EAD">
      <w:pPr>
        <w:pStyle w:val="ListParagraph"/>
        <w:numPr>
          <w:ilvl w:val="0"/>
          <w:numId w:val="1"/>
        </w:numPr>
      </w:pPr>
      <w:r w:rsidRPr="00A65EAD">
        <w:rPr>
          <w:b/>
          <w:u w:val="single"/>
        </w:rPr>
        <w:t>Bullying policy</w:t>
      </w:r>
      <w:r>
        <w:t xml:space="preserve"> – </w:t>
      </w:r>
      <w:r w:rsidR="00FC28B6">
        <w:t xml:space="preserve">A final draft is complete, </w:t>
      </w:r>
      <w:r w:rsidR="00F706DC">
        <w:t xml:space="preserve">and </w:t>
      </w:r>
      <w:r w:rsidR="00FC28B6">
        <w:t>Lindsay Wight</w:t>
      </w:r>
      <w:r w:rsidR="00F706DC">
        <w:t>, committee chair</w:t>
      </w:r>
      <w:r w:rsidR="00F160F6">
        <w:t>,</w:t>
      </w:r>
      <w:r w:rsidR="00F706DC">
        <w:t xml:space="preserve"> will present </w:t>
      </w:r>
      <w:r w:rsidR="00F160F6">
        <w:t>a</w:t>
      </w:r>
      <w:r w:rsidR="00F706DC">
        <w:t xml:space="preserve"> draft to</w:t>
      </w:r>
      <w:r w:rsidR="00FC28B6">
        <w:t xml:space="preserve"> the </w:t>
      </w:r>
      <w:r w:rsidR="00F706DC">
        <w:t>P</w:t>
      </w:r>
      <w:r w:rsidR="00FC28B6">
        <w:t>rovost</w:t>
      </w:r>
      <w:r w:rsidR="00F160F6">
        <w:t xml:space="preserve"> this month</w:t>
      </w:r>
      <w:r w:rsidR="00FC28B6">
        <w:t xml:space="preserve">. Dr. Berberich expects to be able to share </w:t>
      </w:r>
      <w:r w:rsidR="00F160F6">
        <w:t xml:space="preserve">a </w:t>
      </w:r>
      <w:r w:rsidR="00FC28B6">
        <w:t>final draft at our next Staff Council meeting.</w:t>
      </w:r>
    </w:p>
    <w:p w14:paraId="12AF3247" w14:textId="77777777" w:rsidR="00A65EAD" w:rsidRDefault="00A65EAD" w:rsidP="00A65EAD">
      <w:pPr>
        <w:pStyle w:val="Heading2"/>
      </w:pPr>
      <w:r>
        <w:t>New Business</w:t>
      </w:r>
    </w:p>
    <w:p w14:paraId="00438FDD" w14:textId="2A26264E" w:rsidR="00FC28B6" w:rsidRPr="00613072" w:rsidRDefault="00FC28B6" w:rsidP="00FC28B6">
      <w:pPr>
        <w:pStyle w:val="ListParagraph"/>
        <w:numPr>
          <w:ilvl w:val="0"/>
          <w:numId w:val="2"/>
        </w:numPr>
      </w:pPr>
      <w:r>
        <w:rPr>
          <w:b/>
          <w:u w:val="single"/>
        </w:rPr>
        <w:t>Recognition for years of service</w:t>
      </w:r>
      <w:r w:rsidRPr="00FC28B6">
        <w:t>.</w:t>
      </w:r>
      <w:r>
        <w:t xml:space="preserve"> </w:t>
      </w:r>
    </w:p>
    <w:p w14:paraId="605A915E" w14:textId="5EB92815" w:rsidR="00FC28B6" w:rsidRDefault="00FC28B6" w:rsidP="00613072">
      <w:pPr>
        <w:pStyle w:val="ListParagraph"/>
        <w:numPr>
          <w:ilvl w:val="1"/>
          <w:numId w:val="2"/>
        </w:numPr>
      </w:pPr>
      <w:r>
        <w:t xml:space="preserve">A suggestion came up in USAC Officers Meeting to allow staff to forego selecting any “item” for a catalog for a gift for years of service and donate the money the university would have spent on the gift to student scholarships. Unfortunately, since the university is a 501 </w:t>
      </w:r>
      <w:proofErr w:type="gramStart"/>
      <w:r>
        <w:t>( c</w:t>
      </w:r>
      <w:proofErr w:type="gramEnd"/>
      <w:r>
        <w:t xml:space="preserve"> ) 3, we cannot give to another 501 ( c ) 3. Staff can always opt out of selecting a gift.</w:t>
      </w:r>
    </w:p>
    <w:p w14:paraId="61C857B1" w14:textId="77777777" w:rsidR="00A02074" w:rsidRDefault="00FC28B6" w:rsidP="00613072">
      <w:pPr>
        <w:pStyle w:val="ListParagraph"/>
        <w:numPr>
          <w:ilvl w:val="1"/>
          <w:numId w:val="2"/>
        </w:numPr>
      </w:pPr>
      <w:r>
        <w:t>A concerned staff member shared their unhappiness with the decision not to have the recognition ceremony. Dr. Berberich s</w:t>
      </w:r>
      <w:r w:rsidR="00A02074">
        <w:t xml:space="preserve">hared that it will be up to each unit </w:t>
      </w:r>
      <w:r>
        <w:t xml:space="preserve">to set aside time to celebrate years of service. He will follow-up to find out if there </w:t>
      </w:r>
      <w:r w:rsidR="00A02074">
        <w:t>are plans to coordinate efforts.</w:t>
      </w:r>
    </w:p>
    <w:p w14:paraId="1AFA5896" w14:textId="77777777" w:rsidR="00A02074" w:rsidRDefault="002654FB" w:rsidP="00A02074">
      <w:pPr>
        <w:pStyle w:val="ListParagraph"/>
        <w:numPr>
          <w:ilvl w:val="0"/>
          <w:numId w:val="2"/>
        </w:numPr>
      </w:pPr>
      <w:r>
        <w:t>Budget updates</w:t>
      </w:r>
    </w:p>
    <w:p w14:paraId="61DE5020" w14:textId="5E672929" w:rsidR="002654FB" w:rsidRDefault="00A02074" w:rsidP="00613072">
      <w:pPr>
        <w:pStyle w:val="ListParagraph"/>
        <w:numPr>
          <w:ilvl w:val="1"/>
          <w:numId w:val="2"/>
        </w:numPr>
      </w:pPr>
      <w:r>
        <w:t>There is a hiring freeze through the end of September</w:t>
      </w:r>
      <w:r w:rsidR="00613072">
        <w:t>. The Strategic Hiring Committee has reconvened for FY18 only. They will ask units to prioritize position vacancies and use that information to make decisions.</w:t>
      </w:r>
    </w:p>
    <w:p w14:paraId="36A2E3CF" w14:textId="3E9A1956" w:rsidR="00613072" w:rsidRDefault="00613072" w:rsidP="00613072">
      <w:pPr>
        <w:pStyle w:val="ListParagraph"/>
        <w:numPr>
          <w:ilvl w:val="1"/>
          <w:numId w:val="2"/>
        </w:numPr>
      </w:pPr>
      <w:r>
        <w:t>Units will cut discretionary budgets.</w:t>
      </w:r>
    </w:p>
    <w:p w14:paraId="63B1FF40" w14:textId="38CABEFA" w:rsidR="00613072" w:rsidRDefault="00613072" w:rsidP="00613072">
      <w:pPr>
        <w:pStyle w:val="ListParagraph"/>
        <w:numPr>
          <w:ilvl w:val="1"/>
          <w:numId w:val="2"/>
        </w:numPr>
      </w:pPr>
      <w:r>
        <w:t>Travel cuts will be relieved to some degree.</w:t>
      </w:r>
    </w:p>
    <w:p w14:paraId="3A7098F9" w14:textId="77777777" w:rsidR="003A6B8A" w:rsidRDefault="002E61DD" w:rsidP="002E61DD">
      <w:pPr>
        <w:pStyle w:val="Heading2"/>
      </w:pPr>
      <w:r>
        <w:t>Additional Topics Discussed</w:t>
      </w:r>
    </w:p>
    <w:p w14:paraId="550D4247" w14:textId="29FFF69C" w:rsidR="00613072" w:rsidRDefault="00E2255A" w:rsidP="00613072">
      <w:pPr>
        <w:ind w:left="720" w:hanging="360"/>
      </w:pPr>
      <w:r>
        <w:t xml:space="preserve">a.   </w:t>
      </w:r>
      <w:r>
        <w:tab/>
      </w:r>
      <w:r w:rsidR="00613072">
        <w:t xml:space="preserve"> Members of Staff Council requested that USAC Chair, Amanda Spencer, and CSAC Chair, Ryan Fullenkamp, meet with Dr. Schrader to share concerns about changes to our benefits.</w:t>
      </w:r>
    </w:p>
    <w:p w14:paraId="56CE4A91" w14:textId="77777777" w:rsidR="003A6B8A" w:rsidRDefault="003A6B8A" w:rsidP="003A6B8A"/>
    <w:p w14:paraId="430F8F9E" w14:textId="48717DB5" w:rsidR="00D22341" w:rsidRPr="00A65EAD" w:rsidRDefault="003A6B8A" w:rsidP="00D22341">
      <w:r>
        <w:t>The n</w:t>
      </w:r>
      <w:r w:rsidR="00D22341">
        <w:t xml:space="preserve">ext Staff Council meeting will take place </w:t>
      </w:r>
      <w:r w:rsidR="00657B92">
        <w:t xml:space="preserve">Tuesday, </w:t>
      </w:r>
      <w:r w:rsidR="00A02074">
        <w:t>October 10</w:t>
      </w:r>
      <w:r w:rsidR="00657B92">
        <w:t>,</w:t>
      </w:r>
      <w:r>
        <w:t xml:space="preserve"> </w:t>
      </w:r>
      <w:r w:rsidR="00D22341">
        <w:t xml:space="preserve">1:30 p.m. </w:t>
      </w:r>
      <w:proofErr w:type="gramStart"/>
      <w:r>
        <w:t xml:space="preserve">-  </w:t>
      </w:r>
      <w:r w:rsidR="00D22341">
        <w:t>3:30</w:t>
      </w:r>
      <w:proofErr w:type="gramEnd"/>
      <w:r w:rsidR="00D22341">
        <w:t xml:space="preserve"> p.m. in 267 University Hall</w:t>
      </w:r>
      <w:r>
        <w:t>.</w:t>
      </w:r>
    </w:p>
    <w:sectPr w:rsidR="00D22341" w:rsidRPr="00A65EAD" w:rsidSect="00CD3E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A1852"/>
    <w:multiLevelType w:val="hybridMultilevel"/>
    <w:tmpl w:val="B5A288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B53E4"/>
    <w:multiLevelType w:val="hybridMultilevel"/>
    <w:tmpl w:val="2D14D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D18FE"/>
    <w:multiLevelType w:val="hybridMultilevel"/>
    <w:tmpl w:val="DFA0B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AD"/>
    <w:rsid w:val="0011095E"/>
    <w:rsid w:val="002654FB"/>
    <w:rsid w:val="002E61DD"/>
    <w:rsid w:val="00382079"/>
    <w:rsid w:val="003A6B8A"/>
    <w:rsid w:val="004A7134"/>
    <w:rsid w:val="00605654"/>
    <w:rsid w:val="00613072"/>
    <w:rsid w:val="00657B92"/>
    <w:rsid w:val="00895F08"/>
    <w:rsid w:val="008C2634"/>
    <w:rsid w:val="009D03AF"/>
    <w:rsid w:val="00A02074"/>
    <w:rsid w:val="00A07417"/>
    <w:rsid w:val="00A40D7B"/>
    <w:rsid w:val="00A65EAD"/>
    <w:rsid w:val="00AD4123"/>
    <w:rsid w:val="00CD3ED1"/>
    <w:rsid w:val="00D22341"/>
    <w:rsid w:val="00D438F3"/>
    <w:rsid w:val="00D52928"/>
    <w:rsid w:val="00E2255A"/>
    <w:rsid w:val="00E475E7"/>
    <w:rsid w:val="00F069A1"/>
    <w:rsid w:val="00F160F6"/>
    <w:rsid w:val="00F706DC"/>
    <w:rsid w:val="00FC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9FE3"/>
  <w15:docId w15:val="{74EC881C-A68A-43EF-A0F3-DAF87597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E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5E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65E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63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6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Libraries</dc:creator>
  <cp:lastModifiedBy>Joanie Hendricks</cp:lastModifiedBy>
  <cp:revision>2</cp:revision>
  <dcterms:created xsi:type="dcterms:W3CDTF">2017-09-26T12:16:00Z</dcterms:created>
  <dcterms:modified xsi:type="dcterms:W3CDTF">2017-09-26T12:16:00Z</dcterms:modified>
</cp:coreProperties>
</file>